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305C" w14:textId="77777777" w:rsidR="008B0717" w:rsidRPr="008B0717" w:rsidRDefault="008B0717" w:rsidP="008B0717">
      <w:r w:rsidRPr="008B0717">
        <w:rPr>
          <w:b/>
          <w:bCs/>
        </w:rPr>
        <w:t>Lavett D. Ballard</w:t>
      </w:r>
      <w:r w:rsidRPr="008B0717">
        <w:br/>
        <w:t>lavettballardart@gmail.com</w:t>
      </w:r>
      <w:r w:rsidRPr="008B0717">
        <w:br/>
        <w:t>www.LavettBeArt.com</w:t>
      </w:r>
    </w:p>
    <w:p w14:paraId="7D19241E" w14:textId="77777777" w:rsidR="008B0717" w:rsidRPr="008B0717" w:rsidRDefault="00000000" w:rsidP="008B0717">
      <w:r>
        <w:pict w14:anchorId="3B6FC5F0">
          <v:rect id="_x0000_i1025" style="width:0;height:1.5pt" o:hralign="center" o:hrstd="t" o:hr="t" fillcolor="#a0a0a0" stroked="f"/>
        </w:pict>
      </w:r>
    </w:p>
    <w:p w14:paraId="488B85EA" w14:textId="77777777" w:rsidR="008B0717" w:rsidRPr="008B0717" w:rsidRDefault="008B0717" w:rsidP="008B0717">
      <w:pPr>
        <w:rPr>
          <w:b/>
          <w:bCs/>
        </w:rPr>
      </w:pPr>
      <w:r w:rsidRPr="008B0717">
        <w:rPr>
          <w:b/>
          <w:bCs/>
        </w:rPr>
        <w:t>EDUCATION</w:t>
      </w:r>
    </w:p>
    <w:p w14:paraId="2B9D34F4" w14:textId="77777777" w:rsidR="008B0717" w:rsidRPr="008B0717" w:rsidRDefault="008B0717" w:rsidP="008B0717">
      <w:r w:rsidRPr="008B0717">
        <w:rPr>
          <w:b/>
          <w:bCs/>
        </w:rPr>
        <w:t>MFA, Studio Art</w:t>
      </w:r>
      <w:r w:rsidRPr="008B0717">
        <w:t xml:space="preserve"> – University of the Arts, Philadelphia, PA, 2018</w:t>
      </w:r>
      <w:r w:rsidRPr="008B0717">
        <w:br/>
      </w:r>
      <w:r w:rsidRPr="008B0717">
        <w:rPr>
          <w:b/>
          <w:bCs/>
        </w:rPr>
        <w:t>BA, Studio Art (Painting) &amp; Art History</w:t>
      </w:r>
      <w:r w:rsidRPr="008B0717">
        <w:t xml:space="preserve"> – Rutgers University–Camden, 2014</w:t>
      </w:r>
      <w:r w:rsidRPr="008B0717">
        <w:br/>
      </w:r>
      <w:r w:rsidRPr="008B0717">
        <w:rPr>
          <w:b/>
          <w:bCs/>
        </w:rPr>
        <w:t>AS, Art</w:t>
      </w:r>
      <w:r w:rsidRPr="008B0717">
        <w:t xml:space="preserve"> – Rowan College of Burlington County, 2011</w:t>
      </w:r>
    </w:p>
    <w:p w14:paraId="49055167" w14:textId="77777777" w:rsidR="008B0717" w:rsidRPr="008B0717" w:rsidRDefault="00000000" w:rsidP="008B0717">
      <w:r>
        <w:pict w14:anchorId="4A0957E9">
          <v:rect id="_x0000_i1026" style="width:0;height:1.5pt" o:hralign="center" o:hrstd="t" o:hr="t" fillcolor="#a0a0a0" stroked="f"/>
        </w:pict>
      </w:r>
    </w:p>
    <w:p w14:paraId="6C10B14F" w14:textId="77777777" w:rsidR="008B0717" w:rsidRPr="008B0717" w:rsidRDefault="008B0717" w:rsidP="008B0717">
      <w:pPr>
        <w:rPr>
          <w:b/>
          <w:bCs/>
        </w:rPr>
      </w:pPr>
      <w:r w:rsidRPr="008B0717">
        <w:rPr>
          <w:b/>
          <w:bCs/>
        </w:rPr>
        <w:t>SELECT SOLO EXHIBITIONS</w:t>
      </w:r>
    </w:p>
    <w:p w14:paraId="576F1C2F" w14:textId="77777777" w:rsidR="008B0717" w:rsidRPr="008B0717" w:rsidRDefault="008B0717" w:rsidP="008B0717">
      <w:r w:rsidRPr="008B0717">
        <w:t xml:space="preserve">2025–26 — </w:t>
      </w:r>
      <w:r w:rsidRPr="008B0717">
        <w:rPr>
          <w:i/>
          <w:iCs/>
        </w:rPr>
        <w:t>A Rose, is a Rose is a Rose</w:t>
      </w:r>
      <w:r w:rsidRPr="008B0717">
        <w:t>, August Wilson Cultural Center, Pittsburgh, PA</w:t>
      </w:r>
      <w:r w:rsidRPr="008B0717">
        <w:br/>
        <w:t xml:space="preserve">2025 — </w:t>
      </w:r>
      <w:r w:rsidRPr="008B0717">
        <w:rPr>
          <w:i/>
          <w:iCs/>
        </w:rPr>
        <w:t>The People Who Could Fly</w:t>
      </w:r>
      <w:r w:rsidRPr="008B0717">
        <w:t>, Rowan University Art Gallery &amp; Museum, NJ</w:t>
      </w:r>
      <w:r w:rsidRPr="008B0717">
        <w:br/>
        <w:t xml:space="preserve">2024 — </w:t>
      </w:r>
      <w:r w:rsidRPr="008B0717">
        <w:rPr>
          <w:i/>
          <w:iCs/>
        </w:rPr>
        <w:t>A Little Bitter with your Sweet</w:t>
      </w:r>
      <w:r w:rsidRPr="008B0717">
        <w:t>, Stella Jones Gallery, New Orleans, LA</w:t>
      </w:r>
      <w:r w:rsidRPr="008B0717">
        <w:br/>
        <w:t xml:space="preserve">2024 — </w:t>
      </w:r>
      <w:r w:rsidRPr="008B0717">
        <w:rPr>
          <w:i/>
          <w:iCs/>
        </w:rPr>
        <w:t>Good Fences</w:t>
      </w:r>
      <w:r w:rsidRPr="008B0717">
        <w:t>, Galerie Myrtis, Baltimore, MD</w:t>
      </w:r>
      <w:r w:rsidRPr="008B0717">
        <w:br/>
        <w:t xml:space="preserve">2023 — </w:t>
      </w:r>
      <w:r w:rsidRPr="008B0717">
        <w:rPr>
          <w:i/>
          <w:iCs/>
        </w:rPr>
        <w:t>Say a Little Prayer</w:t>
      </w:r>
      <w:r w:rsidRPr="008B0717">
        <w:t>, Philadelphia International Airport, PA</w:t>
      </w:r>
      <w:r w:rsidRPr="008B0717">
        <w:br/>
        <w:t xml:space="preserve">2023 — </w:t>
      </w:r>
      <w:r w:rsidRPr="008B0717">
        <w:rPr>
          <w:i/>
          <w:iCs/>
        </w:rPr>
        <w:t>May All Your Fences Have a Gate</w:t>
      </w:r>
      <w:r w:rsidRPr="008B0717">
        <w:t>, Projective Eye / UNCC, NC</w:t>
      </w:r>
      <w:r w:rsidRPr="008B0717">
        <w:br/>
        <w:t xml:space="preserve">2022 — </w:t>
      </w:r>
      <w:r w:rsidRPr="008B0717">
        <w:rPr>
          <w:i/>
          <w:iCs/>
        </w:rPr>
        <w:t>The Ground We Stand On</w:t>
      </w:r>
      <w:r w:rsidRPr="008B0717">
        <w:t>, Bridgewater State University, MA</w:t>
      </w:r>
      <w:r w:rsidRPr="008B0717">
        <w:br/>
        <w:t xml:space="preserve">2021 — </w:t>
      </w:r>
      <w:r w:rsidRPr="008B0717">
        <w:rPr>
          <w:i/>
          <w:iCs/>
        </w:rPr>
        <w:t>Rooted</w:t>
      </w:r>
      <w:r w:rsidRPr="008B0717">
        <w:t>, Rush Arts, Philadelphia, PA</w:t>
      </w:r>
      <w:r w:rsidRPr="008B0717">
        <w:br/>
        <w:t xml:space="preserve">2021 — </w:t>
      </w:r>
      <w:r w:rsidRPr="008B0717">
        <w:rPr>
          <w:i/>
          <w:iCs/>
        </w:rPr>
        <w:t>Stories My Grandmother Told Me</w:t>
      </w:r>
      <w:r w:rsidRPr="008B0717">
        <w:t>, Syracuse University CFAC, NY</w:t>
      </w:r>
      <w:r w:rsidRPr="008B0717">
        <w:br/>
        <w:t xml:space="preserve">2020 — </w:t>
      </w:r>
      <w:r w:rsidRPr="008B0717">
        <w:rPr>
          <w:i/>
          <w:iCs/>
        </w:rPr>
        <w:t>When She Roars</w:t>
      </w:r>
      <w:r w:rsidRPr="008B0717">
        <w:t>, Long-Sharp Gallery, IN</w:t>
      </w:r>
      <w:r w:rsidRPr="008B0717">
        <w:br/>
        <w:t xml:space="preserve">2020 — </w:t>
      </w:r>
      <w:r w:rsidRPr="008B0717">
        <w:rPr>
          <w:i/>
          <w:iCs/>
        </w:rPr>
        <w:t>Her-Stories</w:t>
      </w:r>
      <w:r w:rsidRPr="008B0717">
        <w:t>, Rutgers University, NJ</w:t>
      </w:r>
      <w:r w:rsidRPr="008B0717">
        <w:br/>
        <w:t xml:space="preserve">2019 — </w:t>
      </w:r>
      <w:r w:rsidRPr="008B0717">
        <w:rPr>
          <w:i/>
          <w:iCs/>
        </w:rPr>
        <w:t>Souls of Black Folk</w:t>
      </w:r>
      <w:r w:rsidRPr="008B0717">
        <w:t>, Noyes Museum / Stockton University, NJ</w:t>
      </w:r>
    </w:p>
    <w:p w14:paraId="5C9913E9" w14:textId="77777777" w:rsidR="008B0717" w:rsidRPr="008B0717" w:rsidRDefault="00000000" w:rsidP="008B0717">
      <w:r>
        <w:pict w14:anchorId="637E69AC">
          <v:rect id="_x0000_i1027" style="width:0;height:1.5pt" o:hralign="center" o:hrstd="t" o:hr="t" fillcolor="#a0a0a0" stroked="f"/>
        </w:pict>
      </w:r>
    </w:p>
    <w:p w14:paraId="779DAD81" w14:textId="77777777" w:rsidR="008B0717" w:rsidRPr="008B0717" w:rsidRDefault="008B0717" w:rsidP="008B0717">
      <w:pPr>
        <w:rPr>
          <w:b/>
          <w:bCs/>
        </w:rPr>
      </w:pPr>
      <w:r w:rsidRPr="008B0717">
        <w:rPr>
          <w:b/>
          <w:bCs/>
        </w:rPr>
        <w:t>SELECT GROUP EXHIBITIONS</w:t>
      </w:r>
    </w:p>
    <w:p w14:paraId="77162239" w14:textId="77777777" w:rsidR="008B0717" w:rsidRPr="008B0717" w:rsidRDefault="008B0717" w:rsidP="008B0717">
      <w:r w:rsidRPr="008B0717">
        <w:t xml:space="preserve">2025 — </w:t>
      </w:r>
      <w:r w:rsidRPr="008B0717">
        <w:rPr>
          <w:i/>
          <w:iCs/>
        </w:rPr>
        <w:t>Finding Home</w:t>
      </w:r>
      <w:r w:rsidRPr="008B0717">
        <w:t>, LAFA / Busia Foundation, Accra, Ghana</w:t>
      </w:r>
      <w:r w:rsidRPr="008B0717">
        <w:br/>
        <w:t>2024 — Museum of Contemporary Art Arlington, VA</w:t>
      </w:r>
      <w:r w:rsidRPr="008B0717">
        <w:br/>
        <w:t>2024 — Petrucci Family Foundation, Tribeca, NY</w:t>
      </w:r>
      <w:r w:rsidRPr="008B0717">
        <w:br/>
        <w:t xml:space="preserve">2023 — </w:t>
      </w:r>
      <w:proofErr w:type="spellStart"/>
      <w:r w:rsidRPr="008B0717">
        <w:t>MoCADA</w:t>
      </w:r>
      <w:proofErr w:type="spellEnd"/>
      <w:r w:rsidRPr="008B0717">
        <w:t>, Governors Island, NY</w:t>
      </w:r>
      <w:r w:rsidRPr="008B0717">
        <w:br/>
        <w:t>2022 — Newark Museum of Art, NJ</w:t>
      </w:r>
      <w:r w:rsidRPr="008B0717">
        <w:br/>
        <w:t>2022 — Galerie Myrtis, Baltimore, MD</w:t>
      </w:r>
      <w:r w:rsidRPr="008B0717">
        <w:br/>
        <w:t>2021 — UTA Artist Space, Beverly Hills, CA</w:t>
      </w:r>
      <w:r w:rsidRPr="008B0717">
        <w:br/>
        <w:t>2021 — Cornell Art Museum, FL</w:t>
      </w:r>
      <w:r w:rsidRPr="008B0717">
        <w:br/>
        <w:t xml:space="preserve">2020 — </w:t>
      </w:r>
      <w:proofErr w:type="spellStart"/>
      <w:r w:rsidRPr="008B0717">
        <w:t>Wa</w:t>
      </w:r>
      <w:proofErr w:type="spellEnd"/>
      <w:r w:rsidRPr="008B0717">
        <w:t xml:space="preserve"> Na Wari Arts, Seattle, WA</w:t>
      </w:r>
      <w:r w:rsidRPr="008B0717">
        <w:br/>
      </w:r>
      <w:r w:rsidRPr="008B0717">
        <w:lastRenderedPageBreak/>
        <w:t>2019 — Houston Museum of African American Culture, TX</w:t>
      </w:r>
      <w:r w:rsidRPr="008B0717">
        <w:br/>
        <w:t>2018 — African American Museum in Philadelphia</w:t>
      </w:r>
    </w:p>
    <w:p w14:paraId="272BE85C" w14:textId="77777777" w:rsidR="008B0717" w:rsidRPr="008B0717" w:rsidRDefault="00000000" w:rsidP="008B0717">
      <w:r>
        <w:pict w14:anchorId="03A8D822">
          <v:rect id="_x0000_i1028" style="width:0;height:1.5pt" o:hralign="center" o:hrstd="t" o:hr="t" fillcolor="#a0a0a0" stroked="f"/>
        </w:pict>
      </w:r>
    </w:p>
    <w:p w14:paraId="5A7DCA71" w14:textId="77777777" w:rsidR="008B0717" w:rsidRPr="008B0717" w:rsidRDefault="008B0717" w:rsidP="008B0717">
      <w:pPr>
        <w:rPr>
          <w:b/>
          <w:bCs/>
        </w:rPr>
      </w:pPr>
      <w:r w:rsidRPr="008B0717">
        <w:rPr>
          <w:b/>
          <w:bCs/>
        </w:rPr>
        <w:t>ART FAIRS</w:t>
      </w:r>
    </w:p>
    <w:p w14:paraId="26CC33A9" w14:textId="77777777" w:rsidR="008B0717" w:rsidRPr="008B0717" w:rsidRDefault="008B0717" w:rsidP="008B0717">
      <w:r w:rsidRPr="008B0717">
        <w:t>1-54 Contemporary African Diaspora Art Fair, NY</w:t>
      </w:r>
      <w:r w:rsidRPr="008B0717">
        <w:br/>
        <w:t>SCOPE Art Fair, Miami</w:t>
      </w:r>
      <w:r w:rsidRPr="008B0717">
        <w:br/>
        <w:t>Art Miami</w:t>
      </w:r>
      <w:r w:rsidRPr="008B0717">
        <w:br/>
        <w:t>PRIZM Art Fair, Miami</w:t>
      </w:r>
      <w:r w:rsidRPr="008B0717">
        <w:br/>
        <w:t>Atlanta Art Fair</w:t>
      </w:r>
      <w:r w:rsidRPr="008B0717">
        <w:br/>
        <w:t>IFPDA Print Fair, NY</w:t>
      </w:r>
    </w:p>
    <w:p w14:paraId="02E68F5F" w14:textId="77777777" w:rsidR="008B0717" w:rsidRPr="008B0717" w:rsidRDefault="00000000" w:rsidP="008B0717">
      <w:r>
        <w:pict w14:anchorId="7F78525C">
          <v:rect id="_x0000_i1029" style="width:0;height:1.5pt" o:hralign="center" o:hrstd="t" o:hr="t" fillcolor="#a0a0a0" stroked="f"/>
        </w:pict>
      </w:r>
    </w:p>
    <w:p w14:paraId="6216F318" w14:textId="77777777" w:rsidR="008B0717" w:rsidRPr="008B0717" w:rsidRDefault="008B0717" w:rsidP="008B0717">
      <w:pPr>
        <w:rPr>
          <w:b/>
          <w:bCs/>
        </w:rPr>
      </w:pPr>
      <w:r w:rsidRPr="008B0717">
        <w:rPr>
          <w:b/>
          <w:bCs/>
        </w:rPr>
        <w:t>SELECT BIBLIOGRAPHY &amp; MEDIA</w:t>
      </w:r>
    </w:p>
    <w:p w14:paraId="2578D9C8" w14:textId="77777777" w:rsidR="008B0717" w:rsidRPr="008B0717" w:rsidRDefault="008B0717" w:rsidP="008B0717">
      <w:r w:rsidRPr="008B0717">
        <w:t xml:space="preserve">Cover Artist (2x), </w:t>
      </w:r>
      <w:r w:rsidRPr="008B0717">
        <w:rPr>
          <w:i/>
          <w:iCs/>
        </w:rPr>
        <w:t>TIME Magazine</w:t>
      </w:r>
      <w:r w:rsidRPr="008B0717">
        <w:t xml:space="preserve"> (2020, 2023)</w:t>
      </w:r>
      <w:r w:rsidRPr="008B0717">
        <w:br/>
      </w:r>
      <w:proofErr w:type="spellStart"/>
      <w:r w:rsidRPr="008B0717">
        <w:t>ArtNet</w:t>
      </w:r>
      <w:proofErr w:type="spellEnd"/>
      <w:r w:rsidRPr="008B0717">
        <w:t xml:space="preserve"> News, </w:t>
      </w:r>
      <w:r w:rsidRPr="008B0717">
        <w:rPr>
          <w:i/>
          <w:iCs/>
        </w:rPr>
        <w:t>7 African American Artists Building a New Legacy</w:t>
      </w:r>
      <w:r w:rsidRPr="008B0717">
        <w:t xml:space="preserve"> (2022)</w:t>
      </w:r>
      <w:r w:rsidRPr="008B0717">
        <w:br/>
        <w:t>The Boston Globe (2019)</w:t>
      </w:r>
      <w:r w:rsidRPr="008B0717">
        <w:br/>
        <w:t>Philadelphia Inquirer (2020)</w:t>
      </w:r>
      <w:r w:rsidRPr="008B0717">
        <w:br/>
      </w:r>
      <w:proofErr w:type="spellStart"/>
      <w:r w:rsidRPr="008B0717">
        <w:t>CultureType</w:t>
      </w:r>
      <w:proofErr w:type="spellEnd"/>
      <w:r w:rsidRPr="008B0717">
        <w:t xml:space="preserve"> Magazine (2020)</w:t>
      </w:r>
      <w:r w:rsidRPr="008B0717">
        <w:br/>
        <w:t>Daily Art Magazine (2020)</w:t>
      </w:r>
      <w:r w:rsidRPr="008B0717">
        <w:br/>
        <w:t>Sugarcane Magazine (2020)</w:t>
      </w:r>
    </w:p>
    <w:p w14:paraId="28479404" w14:textId="77777777" w:rsidR="008B0717" w:rsidRPr="008B0717" w:rsidRDefault="00000000" w:rsidP="008B0717">
      <w:r>
        <w:pict w14:anchorId="45FC9499">
          <v:rect id="_x0000_i1030" style="width:0;height:1.5pt" o:hralign="center" o:hrstd="t" o:hr="t" fillcolor="#a0a0a0" stroked="f"/>
        </w:pict>
      </w:r>
    </w:p>
    <w:p w14:paraId="5D06266F" w14:textId="77777777" w:rsidR="008B0717" w:rsidRPr="008B0717" w:rsidRDefault="008B0717" w:rsidP="008B0717">
      <w:pPr>
        <w:rPr>
          <w:b/>
          <w:bCs/>
        </w:rPr>
      </w:pPr>
      <w:r w:rsidRPr="008B0717">
        <w:rPr>
          <w:b/>
          <w:bCs/>
        </w:rPr>
        <w:t>RESIDENCIES, AWARDS &amp; HONORS</w:t>
      </w:r>
    </w:p>
    <w:p w14:paraId="4FFD4704" w14:textId="6DDACFF3" w:rsidR="008B0717" w:rsidRPr="008B0717" w:rsidRDefault="008B0717" w:rsidP="008B0717">
      <w:r w:rsidRPr="008B0717">
        <w:t>202</w:t>
      </w:r>
      <w:r>
        <w:t>5</w:t>
      </w:r>
      <w:r w:rsidRPr="008B0717">
        <w:t xml:space="preserve"> — </w:t>
      </w:r>
      <w:r>
        <w:t>Brandywine Workshop &amp; Archives -Pew Foundation Global Fellow</w:t>
      </w:r>
      <w:r w:rsidRPr="008B0717">
        <w:br/>
        <w:t>2024 — Vermont Studio Center Fellow</w:t>
      </w:r>
      <w:r w:rsidRPr="008B0717">
        <w:br/>
        <w:t>202</w:t>
      </w:r>
      <w:r>
        <w:t>4</w:t>
      </w:r>
      <w:r w:rsidRPr="008B0717">
        <w:t xml:space="preserve"> — Studios of Key West Fellow</w:t>
      </w:r>
      <w:r w:rsidRPr="008B0717">
        <w:br/>
        <w:t>202</w:t>
      </w:r>
      <w:r>
        <w:t>3</w:t>
      </w:r>
      <w:r w:rsidRPr="008B0717">
        <w:t xml:space="preserve"> — NJ State Individual Artist Fellowship</w:t>
      </w:r>
      <w:r w:rsidRPr="008B0717">
        <w:br/>
        <w:t>2021 — Yaddo Residency Fellow</w:t>
      </w:r>
      <w:r w:rsidRPr="008B0717">
        <w:br/>
        <w:t>20</w:t>
      </w:r>
      <w:r>
        <w:t>21</w:t>
      </w:r>
      <w:r w:rsidRPr="008B0717">
        <w:t xml:space="preserve"> — Congressional Award in Artistic Recognition</w:t>
      </w:r>
      <w:r w:rsidRPr="008B0717">
        <w:br/>
        <w:t>201</w:t>
      </w:r>
      <w:r>
        <w:t>8</w:t>
      </w:r>
      <w:r w:rsidRPr="008B0717">
        <w:t xml:space="preserve"> — Black Art in America: Top 10 Emerging Black Female Artists</w:t>
      </w:r>
    </w:p>
    <w:p w14:paraId="429A445D" w14:textId="77777777" w:rsidR="008B0717" w:rsidRPr="008B0717" w:rsidRDefault="00000000" w:rsidP="008B0717">
      <w:r>
        <w:pict w14:anchorId="05DD911F">
          <v:rect id="_x0000_i1031" style="width:0;height:1.5pt" o:hralign="center" o:hrstd="t" o:hr="t" fillcolor="#a0a0a0" stroked="f"/>
        </w:pict>
      </w:r>
    </w:p>
    <w:p w14:paraId="333D6A72" w14:textId="77777777" w:rsidR="008B0717" w:rsidRPr="008B0717" w:rsidRDefault="008B0717" w:rsidP="008B0717">
      <w:pPr>
        <w:rPr>
          <w:b/>
          <w:bCs/>
        </w:rPr>
      </w:pPr>
      <w:r w:rsidRPr="008B0717">
        <w:rPr>
          <w:b/>
          <w:bCs/>
        </w:rPr>
        <w:t>TEACHING &amp; LECTURES</w:t>
      </w:r>
    </w:p>
    <w:p w14:paraId="562955E7" w14:textId="77777777" w:rsidR="008B0717" w:rsidRPr="008B0717" w:rsidRDefault="008B0717" w:rsidP="008B0717">
      <w:r w:rsidRPr="008B0717">
        <w:rPr>
          <w:u w:val="single"/>
        </w:rPr>
        <w:t>Adjunct Faculty:</w:t>
      </w:r>
      <w:r w:rsidRPr="008B0717">
        <w:br/>
        <w:t>Rutgers University, Stockton University, University of the Arts, Rowan College</w:t>
      </w:r>
    </w:p>
    <w:p w14:paraId="0AD16B7E" w14:textId="4D78016D" w:rsidR="008B0717" w:rsidRPr="008B0717" w:rsidRDefault="008B0717" w:rsidP="008B0717">
      <w:r w:rsidRPr="008B0717">
        <w:rPr>
          <w:u w:val="single"/>
        </w:rPr>
        <w:lastRenderedPageBreak/>
        <w:t>Lectures / Visiting Artist:</w:t>
      </w:r>
      <w:r w:rsidRPr="008B0717">
        <w:br/>
        <w:t>PAFA, Howard University, Art Institute of Chicago, Columbia College, Johns Hopkins University, Tulane University</w:t>
      </w:r>
      <w:r w:rsidR="00E46756">
        <w:t>, Carnegie Mellon</w:t>
      </w:r>
    </w:p>
    <w:p w14:paraId="1F157BD2" w14:textId="77777777" w:rsidR="008B0717" w:rsidRPr="008B0717" w:rsidRDefault="00000000" w:rsidP="008B0717">
      <w:r>
        <w:pict w14:anchorId="2014F614">
          <v:rect id="_x0000_i1032" style="width:0;height:1.5pt" o:hralign="center" o:hrstd="t" o:hr="t" fillcolor="#a0a0a0" stroked="f"/>
        </w:pict>
      </w:r>
    </w:p>
    <w:p w14:paraId="163BDFDD" w14:textId="77777777" w:rsidR="008B0717" w:rsidRPr="008B0717" w:rsidRDefault="008B0717" w:rsidP="008B0717">
      <w:pPr>
        <w:rPr>
          <w:b/>
          <w:bCs/>
        </w:rPr>
      </w:pPr>
      <w:r w:rsidRPr="008B0717">
        <w:rPr>
          <w:b/>
          <w:bCs/>
        </w:rPr>
        <w:t>SELECT COLLECTIONS</w:t>
      </w:r>
    </w:p>
    <w:p w14:paraId="1207DA15" w14:textId="77777777" w:rsidR="008B0717" w:rsidRPr="008B0717" w:rsidRDefault="008B0717" w:rsidP="008B0717">
      <w:r w:rsidRPr="008B0717">
        <w:t>U.S. Embassy Program</w:t>
      </w:r>
      <w:r w:rsidRPr="008B0717">
        <w:br/>
        <w:t>Petrucci Family Foundation</w:t>
      </w:r>
      <w:r w:rsidRPr="008B0717">
        <w:br/>
        <w:t>Jule Collins Smith Museum of Fine Art</w:t>
      </w:r>
      <w:r w:rsidRPr="008B0717">
        <w:br/>
        <w:t>Syracuse University</w:t>
      </w:r>
      <w:r w:rsidRPr="008B0717">
        <w:br/>
        <w:t>Saint Joseph’s University</w:t>
      </w:r>
      <w:r w:rsidRPr="008B0717">
        <w:br/>
        <w:t>Francis M. Maguire Museum</w:t>
      </w:r>
      <w:r w:rsidRPr="008B0717">
        <w:br/>
        <w:t>NBC Universal / CBS / ABC Studios</w:t>
      </w:r>
      <w:r w:rsidRPr="008B0717">
        <w:br/>
        <w:t>The Colored Girls Museum</w:t>
      </w:r>
      <w:r w:rsidRPr="008B0717">
        <w:br/>
        <w:t>African American Heritage Museum of South Jersey</w:t>
      </w:r>
    </w:p>
    <w:p w14:paraId="35424A66" w14:textId="77777777" w:rsidR="00155F08" w:rsidRDefault="00155F08"/>
    <w:sectPr w:rsidR="00155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17"/>
    <w:rsid w:val="00155F08"/>
    <w:rsid w:val="00445181"/>
    <w:rsid w:val="008B0717"/>
    <w:rsid w:val="009B75C0"/>
    <w:rsid w:val="00C67B9B"/>
    <w:rsid w:val="00CF5060"/>
    <w:rsid w:val="00E4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78D08"/>
  <w15:chartTrackingRefBased/>
  <w15:docId w15:val="{4D55AA7E-E29A-4229-B927-F53AF27C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7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7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7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7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7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7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Lavett Ballard</dc:creator>
  <cp:keywords/>
  <dc:description/>
  <cp:lastModifiedBy>Lavett Ballard</cp:lastModifiedBy>
  <cp:revision>2</cp:revision>
  <dcterms:created xsi:type="dcterms:W3CDTF">2026-03-22T22:08:00Z</dcterms:created>
  <dcterms:modified xsi:type="dcterms:W3CDTF">2026-03-31T13:31:00Z</dcterms:modified>
</cp:coreProperties>
</file>